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16A" w:rsidRDefault="008D6DAD" w:rsidP="00B278C9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Чисельні методи</w:t>
      </w:r>
    </w:p>
    <w:p w:rsidR="00B55371" w:rsidRDefault="00E43399" w:rsidP="00B278C9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КН-3</w:t>
      </w:r>
      <w:r w:rsidR="003B016A">
        <w:rPr>
          <w:b/>
          <w:sz w:val="36"/>
          <w:szCs w:val="36"/>
          <w:lang w:val="uk-UA"/>
        </w:rPr>
        <w:t>07</w:t>
      </w:r>
    </w:p>
    <w:p w:rsidR="00DC7EBB" w:rsidRPr="00DC7EBB" w:rsidRDefault="003B016A">
      <w:pPr>
        <w:rPr>
          <w:szCs w:val="28"/>
          <w:lang w:val="uk-UA"/>
        </w:rPr>
      </w:pPr>
      <w:proofErr w:type="spellStart"/>
      <w:r>
        <w:rPr>
          <w:szCs w:val="28"/>
          <w:lang w:val="uk-UA"/>
        </w:rPr>
        <w:t>Круковська</w:t>
      </w:r>
      <w:proofErr w:type="spellEnd"/>
      <w:r>
        <w:rPr>
          <w:szCs w:val="28"/>
          <w:lang w:val="uk-UA"/>
        </w:rPr>
        <w:t xml:space="preserve"> Віра Олександрівна</w:t>
      </w:r>
    </w:p>
    <w:p w:rsidR="00DC7EBB" w:rsidRDefault="00F83FC3">
      <w:pPr>
        <w:rPr>
          <w:szCs w:val="28"/>
          <w:lang w:val="uk-UA"/>
        </w:rPr>
      </w:pPr>
      <w:proofErr w:type="spellStart"/>
      <w:r>
        <w:rPr>
          <w:szCs w:val="28"/>
          <w:lang w:val="uk-UA"/>
        </w:rPr>
        <w:t>Т</w:t>
      </w:r>
      <w:r w:rsidR="00215BC8">
        <w:rPr>
          <w:szCs w:val="28"/>
          <w:lang w:val="uk-UA"/>
        </w:rPr>
        <w:t>ел</w:t>
      </w:r>
      <w:proofErr w:type="spellEnd"/>
      <w:r w:rsidR="00215BC8">
        <w:rPr>
          <w:szCs w:val="28"/>
          <w:lang w:val="uk-UA"/>
        </w:rPr>
        <w:t xml:space="preserve">: </w:t>
      </w:r>
      <w:r w:rsidR="00DC7EBB" w:rsidRPr="00DC7EBB">
        <w:rPr>
          <w:szCs w:val="28"/>
          <w:lang w:val="uk-UA"/>
        </w:rPr>
        <w:t>(0</w:t>
      </w:r>
      <w:r w:rsidR="003B016A">
        <w:rPr>
          <w:szCs w:val="28"/>
          <w:lang w:val="uk-UA"/>
        </w:rPr>
        <w:t>97</w:t>
      </w:r>
      <w:r w:rsidR="00DC7EBB" w:rsidRPr="00DC7EBB">
        <w:rPr>
          <w:szCs w:val="28"/>
          <w:lang w:val="uk-UA"/>
        </w:rPr>
        <w:t>)</w:t>
      </w:r>
      <w:r w:rsidR="003B016A">
        <w:rPr>
          <w:szCs w:val="28"/>
          <w:lang w:val="uk-UA"/>
        </w:rPr>
        <w:t>808-62</w:t>
      </w:r>
      <w:r w:rsidR="00DC7EBB" w:rsidRPr="00DC7EBB">
        <w:rPr>
          <w:szCs w:val="28"/>
          <w:lang w:val="uk-UA"/>
        </w:rPr>
        <w:t>-6</w:t>
      </w:r>
      <w:r w:rsidR="003B016A">
        <w:rPr>
          <w:szCs w:val="28"/>
          <w:lang w:val="uk-UA"/>
        </w:rPr>
        <w:t>2</w:t>
      </w:r>
    </w:p>
    <w:p w:rsidR="00DC7EBB" w:rsidRPr="004C726D" w:rsidRDefault="00F83FC3">
      <w:pPr>
        <w:rPr>
          <w:szCs w:val="28"/>
          <w:lang w:val="en-US"/>
        </w:rPr>
      </w:pPr>
      <w:r>
        <w:rPr>
          <w:szCs w:val="28"/>
          <w:lang w:val="en-US"/>
        </w:rPr>
        <w:t>E</w:t>
      </w:r>
      <w:r w:rsidRPr="00241314">
        <w:rPr>
          <w:szCs w:val="28"/>
          <w:lang w:val="uk-UA"/>
        </w:rPr>
        <w:t>-</w:t>
      </w:r>
      <w:r>
        <w:rPr>
          <w:szCs w:val="28"/>
          <w:lang w:val="en-US"/>
        </w:rPr>
        <w:t>mail</w:t>
      </w:r>
      <w:r w:rsidR="00215BC8" w:rsidRPr="00241314">
        <w:rPr>
          <w:szCs w:val="28"/>
          <w:lang w:val="uk-UA"/>
        </w:rPr>
        <w:t xml:space="preserve">:  </w:t>
      </w:r>
      <w:proofErr w:type="spellStart"/>
      <w:r w:rsidR="003B016A">
        <w:rPr>
          <w:szCs w:val="28"/>
          <w:lang w:val="en-US"/>
        </w:rPr>
        <w:t>vakruk</w:t>
      </w:r>
      <w:proofErr w:type="spellEnd"/>
      <w:r w:rsidR="00215BC8" w:rsidRPr="00241314">
        <w:rPr>
          <w:szCs w:val="28"/>
          <w:lang w:val="uk-UA"/>
        </w:rPr>
        <w:t>@</w:t>
      </w:r>
      <w:proofErr w:type="spellStart"/>
      <w:r w:rsidR="003B016A">
        <w:rPr>
          <w:szCs w:val="28"/>
          <w:lang w:val="en-US"/>
        </w:rPr>
        <w:t>ukr</w:t>
      </w:r>
      <w:proofErr w:type="spellEnd"/>
      <w:r w:rsidR="00215BC8" w:rsidRPr="00241314">
        <w:rPr>
          <w:szCs w:val="28"/>
          <w:lang w:val="uk-UA"/>
        </w:rPr>
        <w:t>.</w:t>
      </w:r>
      <w:r w:rsidR="003B016A">
        <w:rPr>
          <w:szCs w:val="28"/>
          <w:lang w:val="en-US"/>
        </w:rPr>
        <w:t>net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3402"/>
        <w:gridCol w:w="2552"/>
      </w:tblGrid>
      <w:tr w:rsidR="00966AA2" w:rsidTr="00516CCF">
        <w:trPr>
          <w:trHeight w:val="557"/>
          <w:tblHeader/>
        </w:trPr>
        <w:tc>
          <w:tcPr>
            <w:tcW w:w="3823" w:type="dxa"/>
            <w:vAlign w:val="center"/>
          </w:tcPr>
          <w:p w:rsidR="00966AA2" w:rsidRPr="00182A0B" w:rsidRDefault="00966AA2" w:rsidP="003A0D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</w:t>
            </w:r>
            <w:r w:rsidR="00231C8B">
              <w:rPr>
                <w:lang w:val="uk-UA"/>
              </w:rPr>
              <w:t xml:space="preserve"> (</w:t>
            </w:r>
            <w:r w:rsidR="003A0D40">
              <w:rPr>
                <w:lang w:val="uk-UA"/>
              </w:rPr>
              <w:t>27.07.20</w:t>
            </w:r>
            <w:r w:rsidR="004C726D">
              <w:rPr>
                <w:lang w:val="uk-UA"/>
              </w:rPr>
              <w:t>-</w:t>
            </w:r>
            <w:r w:rsidR="003A0D40">
              <w:rPr>
                <w:lang w:val="uk-UA"/>
              </w:rPr>
              <w:t>10</w:t>
            </w:r>
            <w:r w:rsidR="004C726D">
              <w:rPr>
                <w:lang w:val="uk-UA"/>
              </w:rPr>
              <w:t>.0</w:t>
            </w:r>
            <w:r w:rsidR="003A0D40">
              <w:rPr>
                <w:lang w:val="uk-UA"/>
              </w:rPr>
              <w:t>5</w:t>
            </w:r>
            <w:r w:rsidR="004C726D">
              <w:rPr>
                <w:lang w:val="uk-UA"/>
              </w:rPr>
              <w:t>.20</w:t>
            </w:r>
            <w:r w:rsidR="00231C8B">
              <w:rPr>
                <w:lang w:val="uk-UA"/>
              </w:rPr>
              <w:t>)</w:t>
            </w:r>
          </w:p>
        </w:tc>
        <w:tc>
          <w:tcPr>
            <w:tcW w:w="3402" w:type="dxa"/>
            <w:vAlign w:val="center"/>
          </w:tcPr>
          <w:p w:rsidR="00966AA2" w:rsidRPr="00182A0B" w:rsidRDefault="00966AA2" w:rsidP="00DA4E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Що </w:t>
            </w:r>
            <w:r w:rsidR="00DA4E5C">
              <w:rPr>
                <w:lang w:val="uk-UA"/>
              </w:rPr>
              <w:t>опрацювати</w:t>
            </w:r>
          </w:p>
        </w:tc>
        <w:tc>
          <w:tcPr>
            <w:tcW w:w="2552" w:type="dxa"/>
            <w:vAlign w:val="center"/>
          </w:tcPr>
          <w:p w:rsidR="00966AA2" w:rsidRDefault="00966AA2" w:rsidP="00851B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  <w:r w:rsidR="00B278C9">
              <w:rPr>
                <w:lang w:val="uk-UA"/>
              </w:rPr>
              <w:t xml:space="preserve">, яка відводиться на </w:t>
            </w:r>
            <w:r w:rsidR="00875423">
              <w:rPr>
                <w:lang w:val="uk-UA"/>
              </w:rPr>
              <w:t xml:space="preserve">виконання </w:t>
            </w:r>
            <w:r w:rsidR="00B278C9">
              <w:rPr>
                <w:lang w:val="uk-UA"/>
              </w:rPr>
              <w:t>завдання</w:t>
            </w:r>
          </w:p>
        </w:tc>
      </w:tr>
      <w:tr w:rsidR="00966AA2" w:rsidRPr="003A0D40" w:rsidTr="00292F70">
        <w:trPr>
          <w:trHeight w:val="600"/>
        </w:trPr>
        <w:tc>
          <w:tcPr>
            <w:tcW w:w="9777" w:type="dxa"/>
            <w:gridSpan w:val="3"/>
          </w:tcPr>
          <w:p w:rsidR="00966AA2" w:rsidRDefault="00DF7A50" w:rsidP="003F61C5">
            <w:pPr>
              <w:rPr>
                <w:lang w:val="uk-UA"/>
              </w:rPr>
            </w:pPr>
            <w:r>
              <w:rPr>
                <w:lang w:val="uk-UA"/>
              </w:rPr>
              <w:t xml:space="preserve">Повний </w:t>
            </w:r>
            <w:r w:rsidRPr="00F65819">
              <w:rPr>
                <w:lang w:val="uk-UA"/>
              </w:rPr>
              <w:t>к</w:t>
            </w:r>
            <w:r w:rsidR="00322DEC" w:rsidRPr="00F65819">
              <w:rPr>
                <w:lang w:val="uk-UA"/>
              </w:rPr>
              <w:t>урс</w:t>
            </w:r>
            <w:r w:rsidR="00322DEC" w:rsidRPr="00322DEC">
              <w:t xml:space="preserve"> </w:t>
            </w:r>
            <w:r w:rsidR="00322DEC" w:rsidRPr="00322DEC">
              <w:rPr>
                <w:lang w:val="uk-UA"/>
              </w:rPr>
              <w:t>розміщено на ресурсі</w:t>
            </w:r>
            <w:r w:rsidR="00322DEC" w:rsidRPr="00322DEC">
              <w:t xml:space="preserve"> </w:t>
            </w:r>
            <w:r w:rsidR="00322DEC">
              <w:rPr>
                <w:lang w:val="en-US"/>
              </w:rPr>
              <w:t>Moodle</w:t>
            </w:r>
            <w:r w:rsidR="00322DEC" w:rsidRPr="00322DEC">
              <w:t xml:space="preserve"> </w:t>
            </w:r>
            <w:hyperlink r:id="rId5" w:history="1">
              <w:r w:rsidR="00322DEC" w:rsidRPr="00BC3BC8">
                <w:rPr>
                  <w:rStyle w:val="a4"/>
                  <w:lang w:val="uk-UA"/>
                </w:rPr>
                <w:t>http://www.mbk-pi.com.ua</w:t>
              </w:r>
            </w:hyperlink>
            <w:r w:rsidR="00443548">
              <w:rPr>
                <w:lang w:val="uk-UA"/>
              </w:rPr>
              <w:t xml:space="preserve"> </w:t>
            </w:r>
          </w:p>
          <w:p w:rsidR="003F61C5" w:rsidRPr="00784D6C" w:rsidRDefault="008D6DAD" w:rsidP="003F61C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Чисельні методи</w:t>
            </w:r>
          </w:p>
          <w:p w:rsidR="00FC413A" w:rsidRDefault="00FC413A" w:rsidP="003F61C5">
            <w:pPr>
              <w:rPr>
                <w:lang w:val="uk-UA"/>
              </w:rPr>
            </w:pPr>
            <w:r>
              <w:rPr>
                <w:lang w:val="uk-UA"/>
              </w:rPr>
              <w:t>В наявності робоча програма, матеріали теоретичного курсу, методичні вказівки до виконання лабораторних робіт</w:t>
            </w:r>
            <w:r w:rsidR="00231C8B">
              <w:rPr>
                <w:lang w:val="uk-UA"/>
              </w:rPr>
              <w:t>, матеріали для самостійного опрацювання, перелік питань для самоконтролю та тести до модульного контролю.</w:t>
            </w:r>
          </w:p>
          <w:p w:rsidR="00D95A27" w:rsidRDefault="00D95A27" w:rsidP="00D95A2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lang w:val="uk-UA"/>
              </w:rPr>
              <w:t>Проведення лекцій і консультацій в режимі онлайн на сервісі:</w:t>
            </w:r>
            <w:hyperlink r:id="rId6" w:tgtFrame="_blank" w:history="1">
              <w:r>
                <w:rPr>
                  <w:rFonts w:ascii="Tahoma" w:hAnsi="Tahoma" w:cs="Tahoma"/>
                  <w:color w:val="3A6D99"/>
                  <w:sz w:val="20"/>
                  <w:szCs w:val="20"/>
                </w:rPr>
                <w:br/>
              </w:r>
              <w:r>
                <w:rPr>
                  <w:rStyle w:val="a4"/>
                  <w:rFonts w:ascii="Tahoma" w:hAnsi="Tahoma" w:cs="Tahoma"/>
                  <w:color w:val="3A6D99"/>
                  <w:sz w:val="20"/>
                  <w:szCs w:val="20"/>
                  <w:lang w:val="en-US"/>
                </w:rPr>
                <w:t>https</w:t>
              </w:r>
              <w:r>
                <w:rPr>
                  <w:rStyle w:val="a4"/>
                  <w:rFonts w:ascii="Tahoma" w:hAnsi="Tahoma" w:cs="Tahoma"/>
                  <w:color w:val="3A6D99"/>
                  <w:sz w:val="20"/>
                  <w:szCs w:val="20"/>
                </w:rPr>
                <w:t>://</w:t>
              </w:r>
              <w:r>
                <w:rPr>
                  <w:rStyle w:val="a4"/>
                  <w:rFonts w:ascii="Tahoma" w:hAnsi="Tahoma" w:cs="Tahoma"/>
                  <w:color w:val="3A6D99"/>
                  <w:sz w:val="20"/>
                  <w:szCs w:val="20"/>
                  <w:lang w:val="en-US"/>
                </w:rPr>
                <w:t>discord</w:t>
              </w:r>
              <w:r>
                <w:rPr>
                  <w:rStyle w:val="a4"/>
                  <w:rFonts w:ascii="Tahoma" w:hAnsi="Tahoma" w:cs="Tahoma"/>
                  <w:color w:val="3A6D99"/>
                  <w:sz w:val="20"/>
                  <w:szCs w:val="20"/>
                </w:rPr>
                <w:t>.</w:t>
              </w:r>
              <w:r>
                <w:rPr>
                  <w:rStyle w:val="a4"/>
                  <w:rFonts w:ascii="Tahoma" w:hAnsi="Tahoma" w:cs="Tahoma"/>
                  <w:color w:val="3A6D99"/>
                  <w:sz w:val="20"/>
                  <w:szCs w:val="20"/>
                  <w:lang w:val="en-US"/>
                </w:rPr>
                <w:t>gg</w:t>
              </w:r>
              <w:r>
                <w:rPr>
                  <w:rStyle w:val="a4"/>
                  <w:rFonts w:ascii="Tahoma" w:hAnsi="Tahoma" w:cs="Tahoma"/>
                  <w:color w:val="3A6D99"/>
                  <w:sz w:val="20"/>
                  <w:szCs w:val="20"/>
                </w:rPr>
                <w:t>/</w:t>
              </w:r>
              <w:proofErr w:type="spellStart"/>
              <w:r>
                <w:rPr>
                  <w:rStyle w:val="a4"/>
                  <w:rFonts w:ascii="Tahoma" w:hAnsi="Tahoma" w:cs="Tahoma"/>
                  <w:color w:val="3A6D99"/>
                  <w:sz w:val="20"/>
                  <w:szCs w:val="20"/>
                  <w:lang w:val="en-US"/>
                </w:rPr>
                <w:t>henveyy</w:t>
              </w:r>
              <w:proofErr w:type="spellEnd"/>
            </w:hyperlink>
          </w:p>
          <w:p w:rsidR="00D95A27" w:rsidRDefault="00D95A27" w:rsidP="00D95A27">
            <w:pPr>
              <w:shd w:val="clear" w:color="auto" w:fill="FFFFFF"/>
              <w:spacing w:line="234" w:lineRule="atLeast"/>
              <w:rPr>
                <w:rFonts w:ascii="Tahoma" w:hAnsi="Tahoma" w:cs="Tahoma"/>
                <w:color w:val="999999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999999"/>
                <w:sz w:val="20"/>
                <w:szCs w:val="20"/>
                <w:lang w:val="en-US"/>
              </w:rPr>
              <w:t>Discord</w:t>
            </w:r>
          </w:p>
          <w:p w:rsidR="00D95A27" w:rsidRPr="00D95A27" w:rsidRDefault="003A0D40" w:rsidP="00D95A27">
            <w:pPr>
              <w:rPr>
                <w:lang w:val="en-US"/>
              </w:rPr>
            </w:pPr>
            <w:hyperlink r:id="rId7" w:tgtFrame="_blank" w:history="1">
              <w:r w:rsidR="00D95A27">
                <w:rPr>
                  <w:rStyle w:val="a4"/>
                  <w:rFonts w:ascii="Tahoma" w:hAnsi="Tahoma" w:cs="Tahoma"/>
                  <w:b/>
                  <w:bCs/>
                  <w:color w:val="3A6D99"/>
                  <w:sz w:val="20"/>
                  <w:szCs w:val="20"/>
                  <w:lang w:val="en-US"/>
                </w:rPr>
                <w:t>Join the OOP Discord Server!</w:t>
              </w:r>
            </w:hyperlink>
          </w:p>
        </w:tc>
        <w:bookmarkStart w:id="0" w:name="_GoBack"/>
        <w:bookmarkEnd w:id="0"/>
      </w:tr>
      <w:tr w:rsidR="003F61C5" w:rsidRPr="006363C2" w:rsidTr="00292F70">
        <w:trPr>
          <w:trHeight w:val="372"/>
        </w:trPr>
        <w:tc>
          <w:tcPr>
            <w:tcW w:w="9777" w:type="dxa"/>
            <w:gridSpan w:val="3"/>
          </w:tcPr>
          <w:p w:rsidR="003F61C5" w:rsidRPr="00721CC5" w:rsidRDefault="007441B8" w:rsidP="007441B8">
            <w:pPr>
              <w:rPr>
                <w:lang w:val="uk-UA"/>
              </w:rPr>
            </w:pPr>
            <w:r>
              <w:rPr>
                <w:i/>
                <w:lang w:val="uk-UA"/>
              </w:rPr>
              <w:t>Змістовий модуль 8</w:t>
            </w:r>
            <w:r w:rsidR="003F61C5" w:rsidRPr="00A843B1">
              <w:rPr>
                <w:i/>
                <w:lang w:val="uk-UA"/>
              </w:rPr>
              <w:t>.</w:t>
            </w:r>
            <w:r w:rsidR="003F61C5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Наближені методи розв’язування елементарних диференціальних рівнянь. </w:t>
            </w:r>
          </w:p>
        </w:tc>
      </w:tr>
      <w:tr w:rsidR="00FA4DB9" w:rsidTr="00292F70">
        <w:trPr>
          <w:trHeight w:val="996"/>
        </w:trPr>
        <w:tc>
          <w:tcPr>
            <w:tcW w:w="3823" w:type="dxa"/>
          </w:tcPr>
          <w:p w:rsidR="00C804B4" w:rsidRPr="00C804B4" w:rsidRDefault="00FA4DB9" w:rsidP="00C804B4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</w:t>
            </w:r>
            <w:r w:rsidR="00C804B4">
              <w:rPr>
                <w:lang w:val="uk-UA"/>
              </w:rPr>
              <w:t>2</w:t>
            </w:r>
            <w:r>
              <w:rPr>
                <w:lang w:val="uk-UA"/>
              </w:rPr>
              <w:t xml:space="preserve">. </w:t>
            </w:r>
            <w:r w:rsidR="00C804B4" w:rsidRPr="00C804B4">
              <w:rPr>
                <w:lang w:val="uk-UA"/>
              </w:rPr>
              <w:t>Метод Рунге-Кутта</w:t>
            </w:r>
          </w:p>
          <w:p w:rsidR="00C804B4" w:rsidRPr="00C804B4" w:rsidRDefault="00C804B4" w:rsidP="00C804B4">
            <w:pPr>
              <w:rPr>
                <w:lang w:val="uk-UA"/>
              </w:rPr>
            </w:pPr>
            <w:r w:rsidRPr="00C804B4">
              <w:rPr>
                <w:lang w:val="uk-UA"/>
              </w:rPr>
              <w:t>розв’язання диференціальних</w:t>
            </w:r>
          </w:p>
          <w:p w:rsidR="00FA4DB9" w:rsidRPr="00C32F22" w:rsidRDefault="00C804B4" w:rsidP="00C804B4">
            <w:pPr>
              <w:rPr>
                <w:lang w:val="uk-UA"/>
              </w:rPr>
            </w:pPr>
            <w:r>
              <w:rPr>
                <w:lang w:val="uk-UA"/>
              </w:rPr>
              <w:t>рівнянь 1-го порядку.</w:t>
            </w:r>
          </w:p>
        </w:tc>
        <w:tc>
          <w:tcPr>
            <w:tcW w:w="3402" w:type="dxa"/>
          </w:tcPr>
          <w:p w:rsidR="004723E4" w:rsidRPr="00C804B4" w:rsidRDefault="004723E4" w:rsidP="004723E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Самостійна робота. </w:t>
            </w:r>
            <w:r w:rsidRPr="00C804B4">
              <w:rPr>
                <w:lang w:val="uk-UA"/>
              </w:rPr>
              <w:t>Наближені методи розв’язування</w:t>
            </w:r>
          </w:p>
          <w:p w:rsidR="004723E4" w:rsidRDefault="004723E4" w:rsidP="004723E4">
            <w:pPr>
              <w:rPr>
                <w:lang w:val="uk-UA"/>
              </w:rPr>
            </w:pPr>
            <w:r w:rsidRPr="00C804B4">
              <w:rPr>
                <w:lang w:val="uk-UA"/>
              </w:rPr>
              <w:t>елементарних диференціальних рівнянь.</w:t>
            </w:r>
          </w:p>
          <w:p w:rsidR="004723E4" w:rsidRPr="004723E4" w:rsidRDefault="00FA4DB9" w:rsidP="004723E4">
            <w:pPr>
              <w:rPr>
                <w:lang w:val="uk-UA"/>
              </w:rPr>
            </w:pPr>
            <w:r w:rsidRPr="001F4830">
              <w:rPr>
                <w:lang w:val="uk-UA"/>
              </w:rPr>
              <w:t xml:space="preserve">Лабораторна робота </w:t>
            </w:r>
            <w:r w:rsidR="004723E4">
              <w:rPr>
                <w:lang w:val="uk-UA"/>
              </w:rPr>
              <w:t>10</w:t>
            </w:r>
            <w:r w:rsidRPr="001F4830">
              <w:rPr>
                <w:lang w:val="uk-UA"/>
              </w:rPr>
              <w:t>.</w:t>
            </w:r>
            <w:r w:rsidR="00E75788">
              <w:rPr>
                <w:lang w:val="uk-UA"/>
              </w:rPr>
              <w:t xml:space="preserve"> </w:t>
            </w:r>
            <w:r w:rsidR="004723E4" w:rsidRPr="004723E4">
              <w:rPr>
                <w:lang w:val="uk-UA"/>
              </w:rPr>
              <w:t>Чисельне розв'язання задачі Коші для звичайних диференціальних</w:t>
            </w:r>
          </w:p>
          <w:p w:rsidR="00E75788" w:rsidRDefault="004723E4" w:rsidP="004723E4">
            <w:r w:rsidRPr="004723E4">
              <w:rPr>
                <w:lang w:val="uk-UA"/>
              </w:rPr>
              <w:t>Рівнянь</w:t>
            </w:r>
            <w:r>
              <w:rPr>
                <w:lang w:val="uk-UA"/>
              </w:rPr>
              <w:t>.</w:t>
            </w:r>
          </w:p>
        </w:tc>
        <w:tc>
          <w:tcPr>
            <w:tcW w:w="2552" w:type="dxa"/>
          </w:tcPr>
          <w:p w:rsidR="00FA4DB9" w:rsidRDefault="004723E4" w:rsidP="00FA4D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4723E4" w:rsidRDefault="004723E4" w:rsidP="00FA4DB9">
            <w:pPr>
              <w:jc w:val="center"/>
              <w:rPr>
                <w:lang w:val="uk-UA"/>
              </w:rPr>
            </w:pPr>
          </w:p>
          <w:p w:rsidR="004723E4" w:rsidRDefault="004723E4" w:rsidP="00FA4DB9">
            <w:pPr>
              <w:jc w:val="center"/>
              <w:rPr>
                <w:lang w:val="uk-UA"/>
              </w:rPr>
            </w:pPr>
          </w:p>
          <w:p w:rsidR="004723E4" w:rsidRDefault="004723E4" w:rsidP="00FA4DB9">
            <w:pPr>
              <w:jc w:val="center"/>
              <w:rPr>
                <w:lang w:val="uk-UA"/>
              </w:rPr>
            </w:pPr>
          </w:p>
          <w:p w:rsidR="004723E4" w:rsidRDefault="004723E4" w:rsidP="00FA4DB9">
            <w:pPr>
              <w:jc w:val="center"/>
              <w:rPr>
                <w:lang w:val="uk-UA"/>
              </w:rPr>
            </w:pPr>
          </w:p>
          <w:p w:rsidR="00E75788" w:rsidRDefault="000C1C61" w:rsidP="00D90B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</w:tbl>
    <w:p w:rsidR="004723E4" w:rsidRDefault="004723E4">
      <w:pPr>
        <w:rPr>
          <w:lang w:val="uk-UA"/>
        </w:rPr>
      </w:pPr>
    </w:p>
    <w:p w:rsidR="006C0785" w:rsidRDefault="009E1FDE">
      <w:pPr>
        <w:rPr>
          <w:lang w:val="uk-UA"/>
        </w:rPr>
      </w:pPr>
      <w:r>
        <w:rPr>
          <w:lang w:val="uk-UA"/>
        </w:rPr>
        <w:t xml:space="preserve">На сайті </w:t>
      </w:r>
      <w:hyperlink r:id="rId8" w:history="1">
        <w:r w:rsidRPr="00564FD6">
          <w:rPr>
            <w:rStyle w:val="a4"/>
            <w:lang w:val="uk-UA"/>
          </w:rPr>
          <w:t>http://www.mbk-pi.com.ua</w:t>
        </w:r>
      </w:hyperlink>
      <w:r>
        <w:rPr>
          <w:lang w:val="uk-UA"/>
        </w:rPr>
        <w:t xml:space="preserve">. </w:t>
      </w:r>
    </w:p>
    <w:p w:rsidR="006C0785" w:rsidRDefault="001254FC" w:rsidP="00185316">
      <w:pPr>
        <w:pStyle w:val="a5"/>
        <w:numPr>
          <w:ilvl w:val="0"/>
          <w:numId w:val="1"/>
        </w:numPr>
        <w:rPr>
          <w:lang w:val="uk-UA"/>
        </w:rPr>
      </w:pPr>
      <w:r w:rsidRPr="006C0785">
        <w:rPr>
          <w:lang w:val="uk-UA"/>
        </w:rPr>
        <w:t>Відповісти на контрольні питання</w:t>
      </w:r>
      <w:r w:rsidR="006C0785">
        <w:rPr>
          <w:lang w:val="uk-UA"/>
        </w:rPr>
        <w:t xml:space="preserve"> лабораторної</w:t>
      </w:r>
      <w:r w:rsidR="009E1FDE" w:rsidRPr="006C0785">
        <w:rPr>
          <w:lang w:val="uk-UA"/>
        </w:rPr>
        <w:t>.</w:t>
      </w:r>
    </w:p>
    <w:p w:rsidR="001254FC" w:rsidRPr="00BA3152" w:rsidRDefault="004723E4" w:rsidP="00185316">
      <w:pPr>
        <w:pStyle w:val="a5"/>
        <w:numPr>
          <w:ilvl w:val="0"/>
          <w:numId w:val="1"/>
        </w:numPr>
        <w:rPr>
          <w:lang w:val="uk-UA"/>
        </w:rPr>
      </w:pPr>
      <w:r>
        <w:rPr>
          <w:szCs w:val="24"/>
          <w:lang w:val="uk-UA"/>
        </w:rPr>
        <w:t>Виконану лабораторну</w:t>
      </w:r>
      <w:r w:rsidR="006C0785" w:rsidRPr="006C0785">
        <w:rPr>
          <w:szCs w:val="24"/>
          <w:lang w:val="uk-UA"/>
        </w:rPr>
        <w:t xml:space="preserve"> роботи </w:t>
      </w:r>
      <w:r w:rsidR="001254FC" w:rsidRPr="006C0785">
        <w:rPr>
          <w:szCs w:val="24"/>
        </w:rPr>
        <w:t xml:space="preserve">для </w:t>
      </w:r>
      <w:r w:rsidR="001254FC" w:rsidRPr="006C0785">
        <w:rPr>
          <w:szCs w:val="24"/>
          <w:lang w:val="uk-UA"/>
        </w:rPr>
        <w:t>перевірки в електронному вигляді вислати</w:t>
      </w:r>
      <w:r w:rsidR="006C0785" w:rsidRPr="006C0785">
        <w:rPr>
          <w:szCs w:val="24"/>
          <w:lang w:val="uk-UA"/>
        </w:rPr>
        <w:t xml:space="preserve"> на сайт</w:t>
      </w:r>
      <w:r w:rsidR="006C0785">
        <w:rPr>
          <w:szCs w:val="24"/>
          <w:lang w:val="uk-UA"/>
        </w:rPr>
        <w:t>.</w:t>
      </w:r>
    </w:p>
    <w:p w:rsidR="00BA3152" w:rsidRPr="006C0785" w:rsidRDefault="00BA3152" w:rsidP="00185316">
      <w:pPr>
        <w:pStyle w:val="a5"/>
        <w:numPr>
          <w:ilvl w:val="0"/>
          <w:numId w:val="1"/>
        </w:numPr>
        <w:rPr>
          <w:lang w:val="uk-UA"/>
        </w:rPr>
      </w:pPr>
      <w:r>
        <w:rPr>
          <w:szCs w:val="24"/>
          <w:lang w:val="uk-UA"/>
        </w:rPr>
        <w:t xml:space="preserve">Виконати тести Модуль </w:t>
      </w:r>
      <w:r w:rsidR="004723E4">
        <w:rPr>
          <w:szCs w:val="24"/>
          <w:lang w:val="uk-UA"/>
        </w:rPr>
        <w:t>2</w:t>
      </w:r>
      <w:r>
        <w:rPr>
          <w:szCs w:val="24"/>
          <w:lang w:val="uk-UA"/>
        </w:rPr>
        <w:t>.</w:t>
      </w:r>
    </w:p>
    <w:sectPr w:rsidR="00BA3152" w:rsidRPr="006C0785" w:rsidSect="00721CC5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252B6"/>
    <w:multiLevelType w:val="hybridMultilevel"/>
    <w:tmpl w:val="07C2E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02"/>
    <w:rsid w:val="0002248E"/>
    <w:rsid w:val="00037AD3"/>
    <w:rsid w:val="000C1C61"/>
    <w:rsid w:val="0010082B"/>
    <w:rsid w:val="0010412A"/>
    <w:rsid w:val="00114D1F"/>
    <w:rsid w:val="00114FEF"/>
    <w:rsid w:val="001254FC"/>
    <w:rsid w:val="00182A0B"/>
    <w:rsid w:val="001A5968"/>
    <w:rsid w:val="001B469F"/>
    <w:rsid w:val="001D568B"/>
    <w:rsid w:val="00215BC8"/>
    <w:rsid w:val="00231C8B"/>
    <w:rsid w:val="00240A3F"/>
    <w:rsid w:val="00241314"/>
    <w:rsid w:val="002879CD"/>
    <w:rsid w:val="00292F70"/>
    <w:rsid w:val="002C5A62"/>
    <w:rsid w:val="00322DEC"/>
    <w:rsid w:val="003A0D40"/>
    <w:rsid w:val="003B016A"/>
    <w:rsid w:val="003E3828"/>
    <w:rsid w:val="003E596F"/>
    <w:rsid w:val="003F2602"/>
    <w:rsid w:val="003F61C5"/>
    <w:rsid w:val="0040204A"/>
    <w:rsid w:val="00443548"/>
    <w:rsid w:val="0045530B"/>
    <w:rsid w:val="004723E4"/>
    <w:rsid w:val="004B592A"/>
    <w:rsid w:val="004C726D"/>
    <w:rsid w:val="004D734E"/>
    <w:rsid w:val="00516CCF"/>
    <w:rsid w:val="0053386F"/>
    <w:rsid w:val="00572C83"/>
    <w:rsid w:val="005B51B8"/>
    <w:rsid w:val="006363C2"/>
    <w:rsid w:val="006976D3"/>
    <w:rsid w:val="006A1DDA"/>
    <w:rsid w:val="006A61AF"/>
    <w:rsid w:val="006B091E"/>
    <w:rsid w:val="006C0785"/>
    <w:rsid w:val="00721CC5"/>
    <w:rsid w:val="007441B8"/>
    <w:rsid w:val="00760CDD"/>
    <w:rsid w:val="00784D6C"/>
    <w:rsid w:val="00812093"/>
    <w:rsid w:val="0082035D"/>
    <w:rsid w:val="00851BF5"/>
    <w:rsid w:val="00875423"/>
    <w:rsid w:val="008C3C69"/>
    <w:rsid w:val="008D6DAD"/>
    <w:rsid w:val="00966AA2"/>
    <w:rsid w:val="009E1358"/>
    <w:rsid w:val="009E1FDE"/>
    <w:rsid w:val="00A1059E"/>
    <w:rsid w:val="00A42041"/>
    <w:rsid w:val="00A44F67"/>
    <w:rsid w:val="00A660E9"/>
    <w:rsid w:val="00A843B1"/>
    <w:rsid w:val="00B172CD"/>
    <w:rsid w:val="00B240FE"/>
    <w:rsid w:val="00B278C9"/>
    <w:rsid w:val="00B469C3"/>
    <w:rsid w:val="00B55371"/>
    <w:rsid w:val="00B812DB"/>
    <w:rsid w:val="00BA3152"/>
    <w:rsid w:val="00BB39F4"/>
    <w:rsid w:val="00BE0F00"/>
    <w:rsid w:val="00C256F6"/>
    <w:rsid w:val="00C32F22"/>
    <w:rsid w:val="00C632A2"/>
    <w:rsid w:val="00C804B4"/>
    <w:rsid w:val="00CD4CA0"/>
    <w:rsid w:val="00D3020B"/>
    <w:rsid w:val="00D57C44"/>
    <w:rsid w:val="00D65631"/>
    <w:rsid w:val="00D90B22"/>
    <w:rsid w:val="00D95A27"/>
    <w:rsid w:val="00DA4E5C"/>
    <w:rsid w:val="00DA76FF"/>
    <w:rsid w:val="00DC7EBB"/>
    <w:rsid w:val="00DF7A50"/>
    <w:rsid w:val="00E43399"/>
    <w:rsid w:val="00E51FB1"/>
    <w:rsid w:val="00E75788"/>
    <w:rsid w:val="00EB0862"/>
    <w:rsid w:val="00EB712F"/>
    <w:rsid w:val="00F3228A"/>
    <w:rsid w:val="00F65819"/>
    <w:rsid w:val="00F83FC3"/>
    <w:rsid w:val="00FA4DB9"/>
    <w:rsid w:val="00FB4F80"/>
    <w:rsid w:val="00FC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DF404-33D7-424A-8D7F-C3CE656E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7AD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C0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k-pi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ord.gg/henvey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cord.gg/henveyy" TargetMode="External"/><Relationship Id="rId5" Type="http://schemas.openxmlformats.org/officeDocument/2006/relationships/hyperlink" Target="http://www.mbk-pi.com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Вера</cp:lastModifiedBy>
  <cp:revision>3</cp:revision>
  <dcterms:created xsi:type="dcterms:W3CDTF">2020-04-25T14:40:00Z</dcterms:created>
  <dcterms:modified xsi:type="dcterms:W3CDTF">2020-04-25T14:41:00Z</dcterms:modified>
</cp:coreProperties>
</file>